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791E" w14:textId="3B76B559" w:rsidR="003F7ED8" w:rsidRPr="00AA17CC" w:rsidRDefault="003F7ED8" w:rsidP="00AA17CC">
      <w:pPr>
        <w:spacing w:line="276" w:lineRule="auto"/>
        <w:rPr>
          <w:rFonts w:ascii="Times New Roman" w:hAnsi="Times New Roman" w:cs="Times New Roman"/>
          <w:b/>
          <w:bCs/>
        </w:rPr>
      </w:pPr>
      <w:r w:rsidRPr="00AA17CC">
        <w:rPr>
          <w:rFonts w:ascii="Times New Roman" w:hAnsi="Times New Roman" w:cs="Times New Roman"/>
          <w:b/>
          <w:bCs/>
        </w:rPr>
        <w:t>Program</w:t>
      </w:r>
      <w:r w:rsidR="005B16BA">
        <w:rPr>
          <w:rFonts w:ascii="Times New Roman" w:hAnsi="Times New Roman" w:cs="Times New Roman"/>
          <w:b/>
          <w:bCs/>
        </w:rPr>
        <w:t>ın</w:t>
      </w:r>
      <w:r w:rsidRPr="00AA17CC">
        <w:rPr>
          <w:rFonts w:ascii="Times New Roman" w:hAnsi="Times New Roman" w:cs="Times New Roman"/>
          <w:b/>
          <w:bCs/>
        </w:rPr>
        <w:t xml:space="preserve"> Amacı</w:t>
      </w:r>
    </w:p>
    <w:p w14:paraId="5492D057" w14:textId="3926883C" w:rsidR="009322C4" w:rsidRPr="00AA17CC" w:rsidRDefault="009F3D32" w:rsidP="00AA17CC">
      <w:pPr>
        <w:pStyle w:val="ListeParagraf"/>
        <w:numPr>
          <w:ilvl w:val="0"/>
          <w:numId w:val="1"/>
        </w:numPr>
        <w:spacing w:line="276" w:lineRule="auto"/>
        <w:jc w:val="both"/>
        <w:rPr>
          <w:rFonts w:ascii="Times New Roman" w:hAnsi="Times New Roman" w:cs="Times New Roman"/>
        </w:rPr>
      </w:pPr>
      <w:r w:rsidRPr="00AA17CC">
        <w:rPr>
          <w:rFonts w:ascii="Times New Roman" w:hAnsi="Times New Roman" w:cs="Times New Roman"/>
        </w:rPr>
        <w:t>Beden eğitimi alanına ilişkin kuramsal bilgi ve donanıma sahip,</w:t>
      </w:r>
    </w:p>
    <w:p w14:paraId="79E93EE9" w14:textId="56AD85B7" w:rsidR="009F3D32" w:rsidRPr="00AA17CC" w:rsidRDefault="00CA7B2C" w:rsidP="00AA17CC">
      <w:pPr>
        <w:pStyle w:val="ListeParagraf"/>
        <w:numPr>
          <w:ilvl w:val="0"/>
          <w:numId w:val="1"/>
        </w:numPr>
        <w:spacing w:line="276" w:lineRule="auto"/>
        <w:jc w:val="both"/>
        <w:rPr>
          <w:rFonts w:ascii="Times New Roman" w:hAnsi="Times New Roman" w:cs="Times New Roman"/>
        </w:rPr>
      </w:pPr>
      <w:r w:rsidRPr="00AA17CC">
        <w:rPr>
          <w:rFonts w:ascii="Times New Roman" w:hAnsi="Times New Roman" w:cs="Times New Roman"/>
        </w:rPr>
        <w:t xml:space="preserve">Farklı öğretim </w:t>
      </w:r>
      <w:r w:rsidR="00FA5D39" w:rsidRPr="00AA17CC">
        <w:rPr>
          <w:rFonts w:ascii="Times New Roman" w:hAnsi="Times New Roman" w:cs="Times New Roman"/>
        </w:rPr>
        <w:t>kademe</w:t>
      </w:r>
      <w:r w:rsidRPr="00AA17CC">
        <w:rPr>
          <w:rFonts w:ascii="Times New Roman" w:hAnsi="Times New Roman" w:cs="Times New Roman"/>
        </w:rPr>
        <w:t>lerine yönelik</w:t>
      </w:r>
      <w:r w:rsidR="00FA5D39" w:rsidRPr="00AA17CC">
        <w:rPr>
          <w:rFonts w:ascii="Times New Roman" w:hAnsi="Times New Roman" w:cs="Times New Roman"/>
        </w:rPr>
        <w:t xml:space="preserve"> olarak beden eğitimi ve spor eğitimi programları tasarlayabilen,</w:t>
      </w:r>
    </w:p>
    <w:p w14:paraId="57A1158E" w14:textId="48639971" w:rsidR="00FA5D39" w:rsidRPr="00AA17CC" w:rsidRDefault="000A2240" w:rsidP="00AA17CC">
      <w:pPr>
        <w:pStyle w:val="ListeParagraf"/>
        <w:numPr>
          <w:ilvl w:val="0"/>
          <w:numId w:val="1"/>
        </w:numPr>
        <w:spacing w:line="276" w:lineRule="auto"/>
        <w:jc w:val="both"/>
        <w:rPr>
          <w:rFonts w:ascii="Times New Roman" w:hAnsi="Times New Roman" w:cs="Times New Roman"/>
        </w:rPr>
      </w:pPr>
      <w:r w:rsidRPr="00AA17CC">
        <w:rPr>
          <w:rFonts w:ascii="Times New Roman" w:hAnsi="Times New Roman" w:cs="Times New Roman"/>
        </w:rPr>
        <w:t>Uzmanlık alanına ilişkin farklı eğitim modelleri, öğretim strateji, teknik ve yöntemleri</w:t>
      </w:r>
      <w:r w:rsidR="00F549BB" w:rsidRPr="00AA17CC">
        <w:rPr>
          <w:rFonts w:ascii="Times New Roman" w:hAnsi="Times New Roman" w:cs="Times New Roman"/>
        </w:rPr>
        <w:t>n</w:t>
      </w:r>
      <w:r w:rsidR="000A41EF" w:rsidRPr="00AA17CC">
        <w:rPr>
          <w:rFonts w:ascii="Times New Roman" w:hAnsi="Times New Roman" w:cs="Times New Roman"/>
        </w:rPr>
        <w:t>i uygulayabilen</w:t>
      </w:r>
      <w:r w:rsidR="00F549BB" w:rsidRPr="00AA17CC">
        <w:rPr>
          <w:rFonts w:ascii="Times New Roman" w:hAnsi="Times New Roman" w:cs="Times New Roman"/>
        </w:rPr>
        <w:t>,</w:t>
      </w:r>
    </w:p>
    <w:p w14:paraId="21468F5F" w14:textId="4AEC6417" w:rsidR="00F549BB" w:rsidRPr="00AA17CC" w:rsidRDefault="00F549BB" w:rsidP="00AA17CC">
      <w:pPr>
        <w:pStyle w:val="ListeParagraf"/>
        <w:numPr>
          <w:ilvl w:val="0"/>
          <w:numId w:val="1"/>
        </w:numPr>
        <w:spacing w:line="276" w:lineRule="auto"/>
        <w:jc w:val="both"/>
        <w:rPr>
          <w:rFonts w:ascii="Times New Roman" w:hAnsi="Times New Roman" w:cs="Times New Roman"/>
        </w:rPr>
      </w:pPr>
      <w:r w:rsidRPr="00AA17CC">
        <w:rPr>
          <w:rFonts w:ascii="Times New Roman" w:hAnsi="Times New Roman" w:cs="Times New Roman"/>
        </w:rPr>
        <w:t>Beden eğitimi ve spor yoluyla iletişim, iş birliği, adil oyun, sosyal sorumluluk, liderlik ve çevre duyarlılığı ile farklılıklara saygıyı geliştiren,</w:t>
      </w:r>
    </w:p>
    <w:p w14:paraId="4FFE781D" w14:textId="67016E9C" w:rsidR="00F549BB" w:rsidRPr="00AA17CC" w:rsidRDefault="009C1C28" w:rsidP="00AA17CC">
      <w:pPr>
        <w:pStyle w:val="ListeParagraf"/>
        <w:numPr>
          <w:ilvl w:val="0"/>
          <w:numId w:val="1"/>
        </w:numPr>
        <w:spacing w:line="276" w:lineRule="auto"/>
        <w:jc w:val="both"/>
        <w:rPr>
          <w:rFonts w:ascii="Times New Roman" w:hAnsi="Times New Roman" w:cs="Times New Roman"/>
        </w:rPr>
      </w:pPr>
      <w:r w:rsidRPr="00AA17CC">
        <w:rPr>
          <w:rFonts w:ascii="Times New Roman" w:hAnsi="Times New Roman" w:cs="Times New Roman"/>
        </w:rPr>
        <w:t>Öğrencileri lisansüstü eğitime akademik bilgi, araştırma becerileri ve bilimsel düşünme yetkinlikleriyle donatarak hazırlayan,</w:t>
      </w:r>
    </w:p>
    <w:p w14:paraId="5A0F6E2E" w14:textId="6E441DE4" w:rsidR="009C1C28" w:rsidRPr="00AA17CC" w:rsidRDefault="00D61888" w:rsidP="00AA17CC">
      <w:pPr>
        <w:pStyle w:val="ListeParagraf"/>
        <w:numPr>
          <w:ilvl w:val="0"/>
          <w:numId w:val="1"/>
        </w:numPr>
        <w:spacing w:line="276" w:lineRule="auto"/>
        <w:jc w:val="both"/>
        <w:rPr>
          <w:rFonts w:ascii="Times New Roman" w:hAnsi="Times New Roman" w:cs="Times New Roman"/>
        </w:rPr>
      </w:pPr>
      <w:r w:rsidRPr="00AA17CC">
        <w:rPr>
          <w:rFonts w:ascii="Times New Roman" w:hAnsi="Times New Roman" w:cs="Times New Roman"/>
        </w:rPr>
        <w:t xml:space="preserve">Türk dilini doğru ve etkin kullanabilen, </w:t>
      </w:r>
      <w:r w:rsidR="008E6316" w:rsidRPr="00AA17CC">
        <w:rPr>
          <w:rFonts w:ascii="Times New Roman" w:hAnsi="Times New Roman" w:cs="Times New Roman"/>
        </w:rPr>
        <w:t xml:space="preserve">yabancı dil bilgisine önem veren, </w:t>
      </w:r>
      <w:r w:rsidRPr="00AA17CC">
        <w:rPr>
          <w:rFonts w:ascii="Times New Roman" w:hAnsi="Times New Roman" w:cs="Times New Roman"/>
        </w:rPr>
        <w:t>kültürel değerlere duyarlı,</w:t>
      </w:r>
    </w:p>
    <w:p w14:paraId="2536734A" w14:textId="6881FBE2" w:rsidR="003F7ED8" w:rsidRPr="00AA17CC" w:rsidRDefault="00E002C4" w:rsidP="00AA17CC">
      <w:pPr>
        <w:pStyle w:val="ListeParagraf"/>
        <w:numPr>
          <w:ilvl w:val="0"/>
          <w:numId w:val="1"/>
        </w:numPr>
        <w:spacing w:line="276" w:lineRule="auto"/>
        <w:jc w:val="both"/>
        <w:rPr>
          <w:rFonts w:ascii="Times New Roman" w:hAnsi="Times New Roman" w:cs="Times New Roman"/>
        </w:rPr>
      </w:pPr>
      <w:r w:rsidRPr="00AA17CC">
        <w:rPr>
          <w:rFonts w:ascii="Times New Roman" w:hAnsi="Times New Roman" w:cs="Times New Roman"/>
        </w:rPr>
        <w:t>Sağlık ve esenlik odaklı bir yaşam için öz yönetim becerileri kazandıran</w:t>
      </w:r>
      <w:r w:rsidR="005467C9">
        <w:rPr>
          <w:rFonts w:ascii="Times New Roman" w:hAnsi="Times New Roman" w:cs="Times New Roman"/>
        </w:rPr>
        <w:t xml:space="preserve"> beden eğitimi öğretmeni yetiştirmeyi amaçlamaktadır. </w:t>
      </w:r>
    </w:p>
    <w:p w14:paraId="79D90B74" w14:textId="48AC1C03" w:rsidR="003F7ED8" w:rsidRPr="00AA17CC" w:rsidRDefault="003F7ED8" w:rsidP="00AA17CC">
      <w:pPr>
        <w:spacing w:line="276" w:lineRule="auto"/>
        <w:rPr>
          <w:rFonts w:ascii="Times New Roman" w:hAnsi="Times New Roman" w:cs="Times New Roman"/>
          <w:b/>
          <w:bCs/>
        </w:rPr>
      </w:pPr>
      <w:r w:rsidRPr="00AA17CC">
        <w:rPr>
          <w:rFonts w:ascii="Times New Roman" w:hAnsi="Times New Roman" w:cs="Times New Roman"/>
          <w:b/>
          <w:bCs/>
        </w:rPr>
        <w:t>Program</w:t>
      </w:r>
      <w:r w:rsidR="005B16BA">
        <w:rPr>
          <w:rFonts w:ascii="Times New Roman" w:hAnsi="Times New Roman" w:cs="Times New Roman"/>
          <w:b/>
          <w:bCs/>
        </w:rPr>
        <w:t>ın</w:t>
      </w:r>
      <w:r w:rsidRPr="00AA17CC">
        <w:rPr>
          <w:rFonts w:ascii="Times New Roman" w:hAnsi="Times New Roman" w:cs="Times New Roman"/>
          <w:b/>
          <w:bCs/>
        </w:rPr>
        <w:t xml:space="preserve"> Eğitim Hedefleri</w:t>
      </w:r>
    </w:p>
    <w:p w14:paraId="16994D1D" w14:textId="77777777" w:rsidR="003F7ED8" w:rsidRPr="00AA17CC" w:rsidRDefault="003F7ED8" w:rsidP="00AA17CC">
      <w:pPr>
        <w:spacing w:line="276" w:lineRule="auto"/>
        <w:rPr>
          <w:rFonts w:ascii="Times New Roman" w:hAnsi="Times New Roman" w:cs="Times New Roman"/>
        </w:rPr>
      </w:pPr>
      <w:r w:rsidRPr="00AA17CC">
        <w:rPr>
          <w:rFonts w:ascii="Times New Roman" w:hAnsi="Times New Roman" w:cs="Times New Roman"/>
        </w:rPr>
        <w:t>(Programın amacı doğrultusunda belirlenen hedefler aşağıda belirtilmiştir.)</w:t>
      </w:r>
    </w:p>
    <w:p w14:paraId="7FF4F0B1" w14:textId="2795C272" w:rsidR="00DD1B8B" w:rsidRPr="00AA17CC" w:rsidRDefault="00DD1B8B" w:rsidP="00AA17CC">
      <w:pPr>
        <w:pStyle w:val="ListeParagraf"/>
        <w:numPr>
          <w:ilvl w:val="0"/>
          <w:numId w:val="2"/>
        </w:numPr>
        <w:spacing w:line="276" w:lineRule="auto"/>
        <w:rPr>
          <w:rFonts w:ascii="Times New Roman" w:hAnsi="Times New Roman" w:cs="Times New Roman"/>
        </w:rPr>
      </w:pPr>
      <w:r w:rsidRPr="00AA17CC">
        <w:rPr>
          <w:rFonts w:ascii="Times New Roman" w:hAnsi="Times New Roman" w:cs="Times New Roman"/>
          <w:color w:val="333333"/>
          <w:shd w:val="clear" w:color="auto" w:fill="FFFFFF"/>
        </w:rPr>
        <w:t xml:space="preserve">Eğitim alanında </w:t>
      </w:r>
      <w:r w:rsidR="005E4ACE" w:rsidRPr="00AA17CC">
        <w:rPr>
          <w:rFonts w:ascii="Times New Roman" w:hAnsi="Times New Roman" w:cs="Times New Roman"/>
          <w:color w:val="333333"/>
          <w:shd w:val="clear" w:color="auto" w:fill="FFFFFF"/>
        </w:rPr>
        <w:t>d</w:t>
      </w:r>
      <w:r w:rsidRPr="00AA17CC">
        <w:rPr>
          <w:rFonts w:ascii="Times New Roman" w:hAnsi="Times New Roman" w:cs="Times New Roman"/>
          <w:color w:val="333333"/>
          <w:shd w:val="clear" w:color="auto" w:fill="FFFFFF"/>
        </w:rPr>
        <w:t>ünyadaki ve Türkiye’deki yenilikleri izleyerek, mesleği ile ilgili kendini sürekli geliştiren,</w:t>
      </w:r>
    </w:p>
    <w:p w14:paraId="6A8AB576" w14:textId="45A21DEE" w:rsidR="003F7ED8" w:rsidRPr="00AA17CC" w:rsidRDefault="003F7ED8" w:rsidP="00AA17CC">
      <w:pPr>
        <w:pStyle w:val="ListeParagraf"/>
        <w:numPr>
          <w:ilvl w:val="0"/>
          <w:numId w:val="2"/>
        </w:numPr>
        <w:spacing w:line="276" w:lineRule="auto"/>
        <w:rPr>
          <w:rFonts w:ascii="Times New Roman" w:hAnsi="Times New Roman" w:cs="Times New Roman"/>
        </w:rPr>
      </w:pPr>
      <w:r w:rsidRPr="00AA17CC">
        <w:rPr>
          <w:rFonts w:ascii="Times New Roman" w:hAnsi="Times New Roman" w:cs="Times New Roman"/>
        </w:rPr>
        <w:t>Öğrenci odaklı yaklaşım benimseyen, sürekli gelişime açık, güvenilir ve gelişen olaylara karşı yorum yapabilme yeteneğine sahip olan,</w:t>
      </w:r>
    </w:p>
    <w:p w14:paraId="196DFA1B" w14:textId="2B953095" w:rsidR="003F7ED8" w:rsidRPr="00AA17CC" w:rsidRDefault="003F7ED8" w:rsidP="00AA17CC">
      <w:pPr>
        <w:pStyle w:val="ListeParagraf"/>
        <w:numPr>
          <w:ilvl w:val="0"/>
          <w:numId w:val="2"/>
        </w:numPr>
        <w:spacing w:line="276" w:lineRule="auto"/>
        <w:rPr>
          <w:rFonts w:ascii="Times New Roman" w:hAnsi="Times New Roman" w:cs="Times New Roman"/>
        </w:rPr>
      </w:pPr>
      <w:r w:rsidRPr="00AA17CC">
        <w:rPr>
          <w:rFonts w:ascii="Times New Roman" w:hAnsi="Times New Roman" w:cs="Times New Roman"/>
        </w:rPr>
        <w:t>Spor becerilerinin yanı sıra, hareket gelişimi, etkin katılım ve sağlıklı yaşam konularında kapsamlı bilgi ve olumlu tutum sergileyen,</w:t>
      </w:r>
    </w:p>
    <w:p w14:paraId="2B20A30B" w14:textId="5799BA0C" w:rsidR="003F7ED8" w:rsidRPr="00AA17CC" w:rsidRDefault="003F7ED8" w:rsidP="00AA17CC">
      <w:pPr>
        <w:pStyle w:val="ListeParagraf"/>
        <w:numPr>
          <w:ilvl w:val="0"/>
          <w:numId w:val="2"/>
        </w:numPr>
        <w:spacing w:line="276" w:lineRule="auto"/>
        <w:rPr>
          <w:rFonts w:ascii="Times New Roman" w:hAnsi="Times New Roman" w:cs="Times New Roman"/>
        </w:rPr>
      </w:pPr>
      <w:r w:rsidRPr="00AA17CC">
        <w:rPr>
          <w:rFonts w:ascii="Times New Roman" w:hAnsi="Times New Roman" w:cs="Times New Roman"/>
        </w:rPr>
        <w:t xml:space="preserve">Öğretmenlik meslek etiği ve evrensel ahlak kurallarına uygun, akılcı ve bilimsel </w:t>
      </w:r>
      <w:r w:rsidR="00C3283C" w:rsidRPr="00AA17CC">
        <w:rPr>
          <w:rFonts w:ascii="Times New Roman" w:hAnsi="Times New Roman" w:cs="Times New Roman"/>
        </w:rPr>
        <w:t>yaklaşım</w:t>
      </w:r>
      <w:r w:rsidRPr="00AA17CC">
        <w:rPr>
          <w:rFonts w:ascii="Times New Roman" w:hAnsi="Times New Roman" w:cs="Times New Roman"/>
        </w:rPr>
        <w:t xml:space="preserve"> sergileyen,</w:t>
      </w:r>
    </w:p>
    <w:p w14:paraId="27508C47" w14:textId="4033E0DB" w:rsidR="003F7ED8" w:rsidRPr="00AA17CC" w:rsidRDefault="001F4662" w:rsidP="00AA17CC">
      <w:pPr>
        <w:pStyle w:val="ListeParagraf"/>
        <w:numPr>
          <w:ilvl w:val="0"/>
          <w:numId w:val="2"/>
        </w:numPr>
        <w:spacing w:line="276" w:lineRule="auto"/>
        <w:rPr>
          <w:rFonts w:ascii="Times New Roman" w:hAnsi="Times New Roman" w:cs="Times New Roman"/>
        </w:rPr>
      </w:pPr>
      <w:r w:rsidRPr="00AA17CC">
        <w:rPr>
          <w:rFonts w:ascii="Times New Roman" w:hAnsi="Times New Roman" w:cs="Times New Roman"/>
        </w:rPr>
        <w:t>B</w:t>
      </w:r>
      <w:r w:rsidR="003F7ED8" w:rsidRPr="00AA17CC">
        <w:rPr>
          <w:rFonts w:ascii="Times New Roman" w:hAnsi="Times New Roman" w:cs="Times New Roman"/>
        </w:rPr>
        <w:t>ireylerin öğrenme ve gelişim süreçlerini destekle</w:t>
      </w:r>
      <w:r w:rsidR="008003BA" w:rsidRPr="00AA17CC">
        <w:rPr>
          <w:rFonts w:ascii="Times New Roman" w:hAnsi="Times New Roman" w:cs="Times New Roman"/>
        </w:rPr>
        <w:t xml:space="preserve">yerek, </w:t>
      </w:r>
      <w:r w:rsidR="00071E87" w:rsidRPr="00AA17CC">
        <w:rPr>
          <w:rFonts w:ascii="Times New Roman" w:hAnsi="Times New Roman" w:cs="Times New Roman"/>
        </w:rPr>
        <w:t>öğrenilenleri okul dışındaki yaşantı</w:t>
      </w:r>
      <w:r w:rsidR="00FF35F2" w:rsidRPr="00AA17CC">
        <w:rPr>
          <w:rFonts w:ascii="Times New Roman" w:hAnsi="Times New Roman" w:cs="Times New Roman"/>
        </w:rPr>
        <w:t>sında</w:t>
      </w:r>
      <w:r w:rsidR="00071E87" w:rsidRPr="00AA17CC">
        <w:rPr>
          <w:rFonts w:ascii="Times New Roman" w:hAnsi="Times New Roman" w:cs="Times New Roman"/>
        </w:rPr>
        <w:t xml:space="preserve"> </w:t>
      </w:r>
      <w:r w:rsidR="00FF35F2" w:rsidRPr="00AA17CC">
        <w:rPr>
          <w:rFonts w:ascii="Times New Roman" w:hAnsi="Times New Roman" w:cs="Times New Roman"/>
        </w:rPr>
        <w:t>harekete geçirebilen</w:t>
      </w:r>
      <w:r w:rsidR="003F7ED8" w:rsidRPr="00AA17CC">
        <w:rPr>
          <w:rFonts w:ascii="Times New Roman" w:hAnsi="Times New Roman" w:cs="Times New Roman"/>
        </w:rPr>
        <w:t>,</w:t>
      </w:r>
      <w:r w:rsidR="00071E87" w:rsidRPr="00AA17CC">
        <w:rPr>
          <w:rFonts w:ascii="Times New Roman" w:hAnsi="Times New Roman" w:cs="Times New Roman"/>
        </w:rPr>
        <w:t xml:space="preserve"> </w:t>
      </w:r>
    </w:p>
    <w:p w14:paraId="58225A15" w14:textId="586DF7BD" w:rsidR="003F7ED8" w:rsidRPr="00AA17CC" w:rsidRDefault="00866EB9" w:rsidP="00AA17CC">
      <w:pPr>
        <w:pStyle w:val="ListeParagraf"/>
        <w:numPr>
          <w:ilvl w:val="0"/>
          <w:numId w:val="2"/>
        </w:numPr>
        <w:spacing w:line="276" w:lineRule="auto"/>
        <w:rPr>
          <w:rFonts w:ascii="Times New Roman" w:hAnsi="Times New Roman" w:cs="Times New Roman"/>
        </w:rPr>
      </w:pPr>
      <w:r w:rsidRPr="00AA17CC">
        <w:rPr>
          <w:rFonts w:ascii="Times New Roman" w:hAnsi="Times New Roman" w:cs="Times New Roman"/>
        </w:rPr>
        <w:t>Bilgiye erişim ve bilginin değerlendirilmesi başta olmak üzer dijital yetkinliklere sahip</w:t>
      </w:r>
      <w:r w:rsidR="0086118F" w:rsidRPr="00AA17CC">
        <w:rPr>
          <w:rFonts w:ascii="Times New Roman" w:hAnsi="Times New Roman" w:cs="Times New Roman"/>
        </w:rPr>
        <w:t xml:space="preserve"> olan, </w:t>
      </w:r>
      <w:r w:rsidR="003F7ED8" w:rsidRPr="00AA17CC">
        <w:rPr>
          <w:rFonts w:ascii="Times New Roman" w:hAnsi="Times New Roman" w:cs="Times New Roman"/>
        </w:rPr>
        <w:t>ulusal bilim ve teknoloji politikalarına uyumlu hareket eden,</w:t>
      </w:r>
    </w:p>
    <w:p w14:paraId="5101C504" w14:textId="474E93AD" w:rsidR="009405F1" w:rsidRPr="00AA17CC" w:rsidRDefault="003F7ED8" w:rsidP="00AA17CC">
      <w:pPr>
        <w:pStyle w:val="ListeParagraf"/>
        <w:numPr>
          <w:ilvl w:val="0"/>
          <w:numId w:val="2"/>
        </w:numPr>
        <w:spacing w:line="276" w:lineRule="auto"/>
        <w:rPr>
          <w:rFonts w:ascii="Times New Roman" w:hAnsi="Times New Roman" w:cs="Times New Roman"/>
        </w:rPr>
      </w:pPr>
      <w:r w:rsidRPr="00AA17CC">
        <w:rPr>
          <w:rFonts w:ascii="Times New Roman" w:hAnsi="Times New Roman" w:cs="Times New Roman"/>
        </w:rPr>
        <w:t>Türkiye Cumhuriyeti’nin eğitim hedefleri</w:t>
      </w:r>
      <w:r w:rsidR="00F41974" w:rsidRPr="00AA17CC">
        <w:rPr>
          <w:rFonts w:ascii="Times New Roman" w:hAnsi="Times New Roman" w:cs="Times New Roman"/>
        </w:rPr>
        <w:t xml:space="preserve"> ve kamu yararını gözeten</w:t>
      </w:r>
      <w:r w:rsidR="00474D91" w:rsidRPr="00AA17CC">
        <w:rPr>
          <w:rFonts w:ascii="Times New Roman" w:hAnsi="Times New Roman" w:cs="Times New Roman"/>
        </w:rPr>
        <w:t>,</w:t>
      </w:r>
      <w:r w:rsidR="005C4BEF" w:rsidRPr="00AA17CC">
        <w:rPr>
          <w:rFonts w:ascii="Times New Roman" w:hAnsi="Times New Roman" w:cs="Times New Roman"/>
        </w:rPr>
        <w:t xml:space="preserve"> </w:t>
      </w:r>
      <w:r w:rsidR="000B1765" w:rsidRPr="00AA17CC">
        <w:rPr>
          <w:rFonts w:ascii="Times New Roman" w:hAnsi="Times New Roman" w:cs="Times New Roman"/>
        </w:rPr>
        <w:t xml:space="preserve">ulusal ve evrensel değerleri benimsemiş </w:t>
      </w:r>
      <w:r w:rsidRPr="00AA17CC">
        <w:rPr>
          <w:rFonts w:ascii="Times New Roman" w:hAnsi="Times New Roman" w:cs="Times New Roman"/>
        </w:rPr>
        <w:t>Beden Eğitimi Öğretmenleri yetiştirmek</w:t>
      </w:r>
      <w:r w:rsidR="001F4662" w:rsidRPr="00AA17CC">
        <w:rPr>
          <w:rFonts w:ascii="Times New Roman" w:hAnsi="Times New Roman" w:cs="Times New Roman"/>
        </w:rPr>
        <w:t>tir</w:t>
      </w:r>
      <w:r w:rsidRPr="00AA17CC">
        <w:rPr>
          <w:rFonts w:ascii="Times New Roman" w:hAnsi="Times New Roman" w:cs="Times New Roman"/>
        </w:rPr>
        <w:t>.</w:t>
      </w:r>
    </w:p>
    <w:p w14:paraId="7F58E8F6" w14:textId="2D527FE8" w:rsidR="003F7ED8" w:rsidRPr="00AA17CC" w:rsidRDefault="003F7ED8" w:rsidP="00AA17CC">
      <w:pPr>
        <w:spacing w:line="276" w:lineRule="auto"/>
        <w:rPr>
          <w:rFonts w:ascii="Times New Roman" w:hAnsi="Times New Roman" w:cs="Times New Roman"/>
          <w:b/>
          <w:bCs/>
        </w:rPr>
      </w:pPr>
      <w:r w:rsidRPr="00AA17CC">
        <w:rPr>
          <w:rFonts w:ascii="Times New Roman" w:hAnsi="Times New Roman" w:cs="Times New Roman"/>
          <w:b/>
          <w:bCs/>
        </w:rPr>
        <w:t>Program Öğrenme Kazanımları</w:t>
      </w:r>
    </w:p>
    <w:p w14:paraId="61DED4A8" w14:textId="20736F98" w:rsidR="009405F1" w:rsidRPr="00AA17CC" w:rsidRDefault="009405F1" w:rsidP="00AA17CC">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Beden Eğitimi öğretiminin gerekliliklerine uygun olarak etkili planlama yapabilirler,</w:t>
      </w:r>
    </w:p>
    <w:p w14:paraId="77A8C3FB" w14:textId="5F8FC3CB" w:rsidR="009405F1" w:rsidRPr="00AA17CC" w:rsidRDefault="009405F1" w:rsidP="00AA17CC">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Sağlık davranışı geliştirici bilgi ve becerileri uygulayabilirler,</w:t>
      </w:r>
    </w:p>
    <w:p w14:paraId="1151B13D" w14:textId="0EBD9BD5" w:rsidR="009405F1" w:rsidRPr="00AA17CC" w:rsidRDefault="009405F1" w:rsidP="00AA17CC">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Ritim müzik ve hareket odaklı becerilere sahip olabilirler,</w:t>
      </w:r>
    </w:p>
    <w:p w14:paraId="4FFBFB83" w14:textId="0E98BB84" w:rsidR="009405F1" w:rsidRPr="00AA17CC" w:rsidRDefault="009405F1" w:rsidP="00AA17CC">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Sporcular ve takımlarla çalışırken sahip olduğu bilgi ve becerileri kullanabilirler,</w:t>
      </w:r>
    </w:p>
    <w:p w14:paraId="3A2C004F" w14:textId="74232D11" w:rsidR="009405F1" w:rsidRPr="005467C9" w:rsidRDefault="009405F1" w:rsidP="005467C9">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Bilimsel araştırma yetkinliklerine sahip olurlar,</w:t>
      </w:r>
      <w:r w:rsidR="005467C9">
        <w:rPr>
          <w:rFonts w:ascii="Times New Roman" w:eastAsia="Times New Roman" w:hAnsi="Times New Roman" w:cs="Times New Roman"/>
          <w:kern w:val="0"/>
          <w:lang w:eastAsia="tr-TR"/>
          <w14:ligatures w14:val="none"/>
        </w:rPr>
        <w:t xml:space="preserve"> </w:t>
      </w:r>
    </w:p>
    <w:p w14:paraId="249B59F4" w14:textId="3A72C5A6" w:rsidR="009405F1" w:rsidRPr="00AA17CC" w:rsidRDefault="009405F1" w:rsidP="00AA17CC">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Farklı spor alanlarına yönelik edindikleri bilgi ve becerileri uygulayabilirler.</w:t>
      </w:r>
    </w:p>
    <w:p w14:paraId="105E39E8" w14:textId="7C88A994" w:rsidR="009405F1" w:rsidRPr="00AA17CC" w:rsidRDefault="009405F1" w:rsidP="00AA17CC">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Spora özgü olguları çeşitli bilimsel disiplinler perspektifinden yorumlayabilirler,</w:t>
      </w:r>
    </w:p>
    <w:p w14:paraId="2A752D30" w14:textId="56315733" w:rsidR="009405F1" w:rsidRPr="00AA17CC" w:rsidRDefault="009405F1" w:rsidP="00AA17CC">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Yetenekli bireyleri uygun spor alanlarına yönlendirme ve geliştirme becerisine sahip olabilirler.</w:t>
      </w:r>
    </w:p>
    <w:p w14:paraId="1AAB6938" w14:textId="50553124" w:rsidR="003F7ED8" w:rsidRPr="00AA17CC" w:rsidRDefault="009405F1" w:rsidP="00AA17CC">
      <w:pPr>
        <w:pStyle w:val="ListeParagraf"/>
        <w:numPr>
          <w:ilvl w:val="0"/>
          <w:numId w:val="4"/>
        </w:numPr>
        <w:spacing w:line="276" w:lineRule="auto"/>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lastRenderedPageBreak/>
        <w:t>Sportif organizasyonları yönetme, düzenleme ve yaygınlaştırma yetkinliğine sahip olabilirler,</w:t>
      </w:r>
    </w:p>
    <w:p w14:paraId="5B9050C8" w14:textId="5F375269" w:rsidR="005C16B8" w:rsidRPr="00AA17CC" w:rsidRDefault="005C16B8" w:rsidP="00AA17CC">
      <w:pPr>
        <w:spacing w:line="276" w:lineRule="auto"/>
        <w:rPr>
          <w:rFonts w:ascii="Times New Roman" w:hAnsi="Times New Roman" w:cs="Times New Roman"/>
          <w:b/>
          <w:bCs/>
        </w:rPr>
      </w:pPr>
      <w:r w:rsidRPr="00AA17CC">
        <w:rPr>
          <w:rFonts w:ascii="Times New Roman" w:hAnsi="Times New Roman" w:cs="Times New Roman"/>
          <w:b/>
          <w:bCs/>
        </w:rPr>
        <w:t>Vizyon</w:t>
      </w:r>
    </w:p>
    <w:p w14:paraId="718C468D" w14:textId="78FA052B" w:rsidR="005C16B8" w:rsidRPr="00AA17CC" w:rsidRDefault="00711D78" w:rsidP="00AA17CC">
      <w:pPr>
        <w:spacing w:line="276" w:lineRule="auto"/>
        <w:ind w:firstLine="708"/>
        <w:jc w:val="both"/>
        <w:rPr>
          <w:rFonts w:ascii="Times New Roman" w:hAnsi="Times New Roman" w:cs="Times New Roman"/>
        </w:rPr>
      </w:pPr>
      <w:r w:rsidRPr="00AA17CC">
        <w:rPr>
          <w:rFonts w:ascii="Times New Roman" w:hAnsi="Times New Roman" w:cs="Times New Roman"/>
        </w:rPr>
        <w:t>Öğrencilerimizin profesyonel hayata geçerken spor alanında iyi bir hazırlıkla Türkiye’de ve yurt dışında iyi öğretmen nitelikleriyle donanmış, eğitim-öğretim uygulamalarında teknolojiyi etkin olarak kullanabilen ve başarı odaklı öğretmenler olarak yetişmelerini sağlamak</w:t>
      </w:r>
    </w:p>
    <w:p w14:paraId="11B737BD" w14:textId="10882D48" w:rsidR="005C16B8" w:rsidRPr="00AA17CC" w:rsidRDefault="005C16B8" w:rsidP="00AA17CC">
      <w:pPr>
        <w:spacing w:line="276" w:lineRule="auto"/>
        <w:rPr>
          <w:rFonts w:ascii="Times New Roman" w:hAnsi="Times New Roman" w:cs="Times New Roman"/>
          <w:b/>
          <w:bCs/>
        </w:rPr>
      </w:pPr>
      <w:r w:rsidRPr="00AA17CC">
        <w:rPr>
          <w:rFonts w:ascii="Times New Roman" w:hAnsi="Times New Roman" w:cs="Times New Roman"/>
          <w:b/>
          <w:bCs/>
        </w:rPr>
        <w:t>Misyon</w:t>
      </w:r>
    </w:p>
    <w:p w14:paraId="6180CC1C" w14:textId="4A634111" w:rsidR="00766FDB" w:rsidRPr="00AA17CC" w:rsidRDefault="00277564" w:rsidP="00AA17CC">
      <w:pPr>
        <w:spacing w:before="100" w:beforeAutospacing="1" w:after="100" w:afterAutospacing="1" w:line="276" w:lineRule="auto"/>
        <w:ind w:firstLine="708"/>
        <w:jc w:val="both"/>
        <w:rPr>
          <w:rFonts w:ascii="Times New Roman" w:eastAsia="Times New Roman" w:hAnsi="Times New Roman" w:cs="Times New Roman"/>
          <w:kern w:val="0"/>
          <w:lang w:eastAsia="tr-TR"/>
          <w14:ligatures w14:val="none"/>
        </w:rPr>
      </w:pPr>
      <w:r w:rsidRPr="00AA17CC">
        <w:rPr>
          <w:rFonts w:ascii="Times New Roman" w:eastAsia="Times New Roman" w:hAnsi="Times New Roman" w:cs="Times New Roman"/>
          <w:kern w:val="0"/>
          <w:lang w:eastAsia="tr-TR"/>
          <w14:ligatures w14:val="none"/>
        </w:rPr>
        <w:t>Ö</w:t>
      </w:r>
      <w:r w:rsidR="00A03F40" w:rsidRPr="00AA17CC">
        <w:rPr>
          <w:rFonts w:ascii="Times New Roman" w:eastAsia="Times New Roman" w:hAnsi="Times New Roman" w:cs="Times New Roman"/>
          <w:kern w:val="0"/>
          <w:lang w:eastAsia="tr-TR"/>
          <w14:ligatures w14:val="none"/>
        </w:rPr>
        <w:t xml:space="preserve">ğretmenlik mesleği donanımlarına sahip, araştıran, </w:t>
      </w:r>
      <w:r w:rsidR="00EE5F56" w:rsidRPr="00AA17CC">
        <w:rPr>
          <w:rFonts w:ascii="Times New Roman" w:eastAsia="Times New Roman" w:hAnsi="Times New Roman" w:cs="Times New Roman"/>
          <w:kern w:val="0"/>
          <w:lang w:eastAsia="tr-TR"/>
          <w14:ligatures w14:val="none"/>
        </w:rPr>
        <w:t xml:space="preserve">öğrenmeye açık, Türkiye ve dünyada gerçekleşen yenilikleri takip eden, </w:t>
      </w:r>
      <w:r w:rsidR="007B7001" w:rsidRPr="00AA17CC">
        <w:rPr>
          <w:rFonts w:ascii="Times New Roman" w:eastAsia="Times New Roman" w:hAnsi="Times New Roman" w:cs="Times New Roman"/>
          <w:kern w:val="0"/>
          <w:lang w:eastAsia="tr-TR"/>
          <w14:ligatures w14:val="none"/>
        </w:rPr>
        <w:t xml:space="preserve">sporun geliştirici gücünü kullanabilen </w:t>
      </w:r>
      <w:r w:rsidR="00766FDB" w:rsidRPr="00AA17CC">
        <w:rPr>
          <w:rFonts w:ascii="Times New Roman" w:eastAsia="Times New Roman" w:hAnsi="Times New Roman" w:cs="Times New Roman"/>
          <w:kern w:val="0"/>
          <w:lang w:eastAsia="tr-TR"/>
          <w14:ligatures w14:val="none"/>
        </w:rPr>
        <w:t>nitelikli bireylerin yetiştirilmesine katkıda bulunabilen</w:t>
      </w:r>
      <w:r w:rsidR="00714022" w:rsidRPr="00AA17CC">
        <w:rPr>
          <w:rFonts w:ascii="Times New Roman" w:eastAsia="Times New Roman" w:hAnsi="Times New Roman" w:cs="Times New Roman"/>
          <w:kern w:val="0"/>
          <w:lang w:eastAsia="tr-TR"/>
          <w14:ligatures w14:val="none"/>
        </w:rPr>
        <w:t>, toplum için rol modeli olan</w:t>
      </w:r>
      <w:r w:rsidR="00766FDB" w:rsidRPr="00AA17CC">
        <w:rPr>
          <w:rFonts w:ascii="Times New Roman" w:eastAsia="Times New Roman" w:hAnsi="Times New Roman" w:cs="Times New Roman"/>
          <w:kern w:val="0"/>
          <w:lang w:eastAsia="tr-TR"/>
          <w14:ligatures w14:val="none"/>
        </w:rPr>
        <w:t xml:space="preserve"> beden eğitimi öğretmenleri yetiştirmektir.</w:t>
      </w:r>
    </w:p>
    <w:p w14:paraId="0F00BF82" w14:textId="7EC8BBDF" w:rsidR="00A37F7C" w:rsidRPr="00AA17CC" w:rsidRDefault="00A37F7C" w:rsidP="00AA17CC">
      <w:pPr>
        <w:spacing w:line="276" w:lineRule="auto"/>
        <w:rPr>
          <w:rFonts w:ascii="Times New Roman" w:hAnsi="Times New Roman" w:cs="Times New Roman"/>
          <w:b/>
          <w:bCs/>
        </w:rPr>
      </w:pPr>
      <w:r w:rsidRPr="00AA17CC">
        <w:rPr>
          <w:rFonts w:ascii="Times New Roman" w:hAnsi="Times New Roman" w:cs="Times New Roman"/>
          <w:b/>
          <w:bCs/>
        </w:rPr>
        <w:t>Tarihçe</w:t>
      </w:r>
    </w:p>
    <w:p w14:paraId="752F1D50" w14:textId="4894C971" w:rsidR="005C16B8" w:rsidRPr="00AA17CC" w:rsidRDefault="00A37F7C" w:rsidP="00AA17CC">
      <w:pPr>
        <w:spacing w:line="276" w:lineRule="auto"/>
        <w:ind w:firstLine="708"/>
        <w:jc w:val="both"/>
        <w:rPr>
          <w:rFonts w:ascii="Times New Roman" w:hAnsi="Times New Roman" w:cs="Times New Roman"/>
        </w:rPr>
      </w:pPr>
      <w:r w:rsidRPr="00AA17CC">
        <w:rPr>
          <w:rFonts w:ascii="Times New Roman" w:hAnsi="Times New Roman" w:cs="Times New Roman"/>
        </w:rPr>
        <w:t xml:space="preserve">Resmi kuruluş tarihi 2018 yılında gerçekleşen bölümümüz 2020-2021 Eğitim-öğretim döneminden itibaren öğrenci almaya başlamıştır. İlk mezunlarını 2024 yılında veren Beden Eğitimi ve Spor Öğretmenliği Bölümünde iki profesör, bir doçent ve bir araştırma görevlisi olmak üzere 4 akademik personel hizmet vermektedir. </w:t>
      </w:r>
    </w:p>
    <w:p w14:paraId="0C2EC42B" w14:textId="7F03E428" w:rsidR="00A37F7C" w:rsidRPr="00AA17CC" w:rsidRDefault="00A37F7C" w:rsidP="00AA17CC">
      <w:pPr>
        <w:spacing w:line="276" w:lineRule="auto"/>
        <w:rPr>
          <w:rFonts w:ascii="Times New Roman" w:hAnsi="Times New Roman" w:cs="Times New Roman"/>
          <w:b/>
          <w:bCs/>
        </w:rPr>
      </w:pPr>
      <w:r w:rsidRPr="00AA17CC">
        <w:rPr>
          <w:rFonts w:ascii="Times New Roman" w:hAnsi="Times New Roman" w:cs="Times New Roman"/>
          <w:b/>
          <w:bCs/>
        </w:rPr>
        <w:t>Eğitim Olanaklarımız</w:t>
      </w:r>
    </w:p>
    <w:p w14:paraId="5354CE16" w14:textId="7B323D73" w:rsidR="00A37F7C" w:rsidRPr="00AA17CC" w:rsidRDefault="00A37F7C" w:rsidP="00AA17CC">
      <w:pPr>
        <w:spacing w:line="276" w:lineRule="auto"/>
        <w:ind w:firstLine="708"/>
        <w:jc w:val="both"/>
        <w:rPr>
          <w:rFonts w:ascii="Times New Roman" w:hAnsi="Times New Roman" w:cs="Times New Roman"/>
        </w:rPr>
      </w:pPr>
      <w:r w:rsidRPr="00AA17CC">
        <w:rPr>
          <w:rFonts w:ascii="Times New Roman" w:hAnsi="Times New Roman" w:cs="Times New Roman"/>
        </w:rPr>
        <w:t>Fenerbahçe üniversitesi kampüsü içerisinde yer alan derslik, seminer salonları, anatomi dersliği, laboratuvar, stüdyo derslikleri, performans ölçümü laboratuvarı, bilgisayar laboratuvarları, kütüphane, sosyal tesisler ile eğitim ve öğretim hizmetlerini sunmaktadır. Bölümümüze her yıl 20 öğrenci alınmakta olup, zorunlu ve seçmeli derslerden oluşan lisans programını başarıyla tamamlayan öğrenciler Beden Eğitimi Öğretmeni unvanı alarak mezun olurlar. Mezun öğrencilerimiz ön şartlarını yerine getirdikleri takdirde çeşitli federasyonlardan antrenörlük belgesi de alabilmektedirler.</w:t>
      </w:r>
    </w:p>
    <w:p w14:paraId="681A8FF1" w14:textId="17F140FB" w:rsidR="00A37F7C" w:rsidRPr="00AA17CC" w:rsidRDefault="00A37F7C" w:rsidP="00AA17CC">
      <w:pPr>
        <w:spacing w:line="276" w:lineRule="auto"/>
        <w:rPr>
          <w:rFonts w:ascii="Times New Roman" w:hAnsi="Times New Roman" w:cs="Times New Roman"/>
          <w:b/>
          <w:bCs/>
        </w:rPr>
      </w:pPr>
      <w:r w:rsidRPr="00AA17CC">
        <w:rPr>
          <w:rFonts w:ascii="Times New Roman" w:hAnsi="Times New Roman" w:cs="Times New Roman"/>
          <w:b/>
          <w:bCs/>
        </w:rPr>
        <w:t>İş Birliği</w:t>
      </w:r>
    </w:p>
    <w:p w14:paraId="1D568A11" w14:textId="6F6DF6D4" w:rsidR="00A37F7C" w:rsidRPr="00AA17CC" w:rsidRDefault="00A37F7C" w:rsidP="00AA17CC">
      <w:pPr>
        <w:spacing w:line="276" w:lineRule="auto"/>
        <w:jc w:val="both"/>
        <w:rPr>
          <w:rFonts w:ascii="Times New Roman" w:hAnsi="Times New Roman" w:cs="Times New Roman"/>
        </w:rPr>
      </w:pPr>
      <w:r w:rsidRPr="00AA17CC">
        <w:rPr>
          <w:rFonts w:ascii="Times New Roman" w:hAnsi="Times New Roman" w:cs="Times New Roman"/>
        </w:rPr>
        <w:t>Bölüm öğrencileri ve öğretim elemanları Erasmus projesi kapsamında çeşitli ülke üniversiteleri ile iş birliği gerçekleştirmektedir.</w:t>
      </w:r>
    </w:p>
    <w:p w14:paraId="68A30638" w14:textId="77777777" w:rsidR="00A37F7C" w:rsidRPr="00AA17CC" w:rsidRDefault="00A37F7C" w:rsidP="00AA17CC">
      <w:pPr>
        <w:spacing w:line="276" w:lineRule="auto"/>
        <w:rPr>
          <w:rFonts w:ascii="Times New Roman" w:hAnsi="Times New Roman" w:cs="Times New Roman"/>
        </w:rPr>
      </w:pPr>
    </w:p>
    <w:p w14:paraId="099311AB" w14:textId="77777777" w:rsidR="005C16B8" w:rsidRPr="00AA17CC" w:rsidRDefault="005C16B8" w:rsidP="00AA17CC">
      <w:pPr>
        <w:spacing w:line="276" w:lineRule="auto"/>
        <w:rPr>
          <w:rFonts w:ascii="Times New Roman" w:hAnsi="Times New Roman" w:cs="Times New Roman"/>
        </w:rPr>
      </w:pPr>
    </w:p>
    <w:sectPr w:rsidR="005C16B8" w:rsidRPr="00AA1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51FE"/>
    <w:multiLevelType w:val="hybridMultilevel"/>
    <w:tmpl w:val="F82A0C14"/>
    <w:lvl w:ilvl="0" w:tplc="0756CE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AE1305"/>
    <w:multiLevelType w:val="hybridMultilevel"/>
    <w:tmpl w:val="A2365B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8106F6"/>
    <w:multiLevelType w:val="multilevel"/>
    <w:tmpl w:val="6226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E5661"/>
    <w:multiLevelType w:val="hybridMultilevel"/>
    <w:tmpl w:val="9F70F916"/>
    <w:lvl w:ilvl="0" w:tplc="7A84B24C">
      <w:start w:val="1"/>
      <w:numFmt w:val="decimal"/>
      <w:lvlText w:val="%1-"/>
      <w:lvlJc w:val="left"/>
      <w:pPr>
        <w:ind w:left="720" w:hanging="360"/>
      </w:pPr>
      <w:rPr>
        <w:rFonts w:asciiTheme="minorHAnsi" w:eastAsiaTheme="minorHAnsi" w:hAnsiTheme="minorHAnsi" w:cstheme="minorBidi"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503115">
    <w:abstractNumId w:val="0"/>
  </w:num>
  <w:num w:numId="2" w16cid:durableId="785081163">
    <w:abstractNumId w:val="1"/>
  </w:num>
  <w:num w:numId="3" w16cid:durableId="1368481104">
    <w:abstractNumId w:val="2"/>
  </w:num>
  <w:num w:numId="4" w16cid:durableId="563225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D8"/>
    <w:rsid w:val="00005EAD"/>
    <w:rsid w:val="00035F3A"/>
    <w:rsid w:val="00041E73"/>
    <w:rsid w:val="00042612"/>
    <w:rsid w:val="00071E87"/>
    <w:rsid w:val="00095B60"/>
    <w:rsid w:val="000A2240"/>
    <w:rsid w:val="000A41EF"/>
    <w:rsid w:val="000B1765"/>
    <w:rsid w:val="000F606E"/>
    <w:rsid w:val="001047B6"/>
    <w:rsid w:val="001264DC"/>
    <w:rsid w:val="00130A2C"/>
    <w:rsid w:val="00152D6E"/>
    <w:rsid w:val="0017716E"/>
    <w:rsid w:val="001C7D50"/>
    <w:rsid w:val="001F4662"/>
    <w:rsid w:val="00223C5C"/>
    <w:rsid w:val="0023382E"/>
    <w:rsid w:val="002526FA"/>
    <w:rsid w:val="00277564"/>
    <w:rsid w:val="00286A39"/>
    <w:rsid w:val="002C6784"/>
    <w:rsid w:val="003220EB"/>
    <w:rsid w:val="00331E1F"/>
    <w:rsid w:val="00357481"/>
    <w:rsid w:val="00370398"/>
    <w:rsid w:val="003A62D4"/>
    <w:rsid w:val="003C79B8"/>
    <w:rsid w:val="003F0913"/>
    <w:rsid w:val="003F7ED8"/>
    <w:rsid w:val="00445E50"/>
    <w:rsid w:val="00447055"/>
    <w:rsid w:val="00465068"/>
    <w:rsid w:val="00474D91"/>
    <w:rsid w:val="004A5F07"/>
    <w:rsid w:val="004B30B4"/>
    <w:rsid w:val="00521B7B"/>
    <w:rsid w:val="00535D80"/>
    <w:rsid w:val="005467C9"/>
    <w:rsid w:val="005B16BA"/>
    <w:rsid w:val="005C16B8"/>
    <w:rsid w:val="005C4BEF"/>
    <w:rsid w:val="005D249E"/>
    <w:rsid w:val="005D5C78"/>
    <w:rsid w:val="005E4ACE"/>
    <w:rsid w:val="00654DEE"/>
    <w:rsid w:val="006A070A"/>
    <w:rsid w:val="006F1654"/>
    <w:rsid w:val="007037BD"/>
    <w:rsid w:val="00711D78"/>
    <w:rsid w:val="00714022"/>
    <w:rsid w:val="007443D6"/>
    <w:rsid w:val="00752279"/>
    <w:rsid w:val="00766FDB"/>
    <w:rsid w:val="007870FA"/>
    <w:rsid w:val="007B7001"/>
    <w:rsid w:val="008003BA"/>
    <w:rsid w:val="008446FA"/>
    <w:rsid w:val="008601B7"/>
    <w:rsid w:val="0086118F"/>
    <w:rsid w:val="00866EB9"/>
    <w:rsid w:val="008C6A35"/>
    <w:rsid w:val="008E6316"/>
    <w:rsid w:val="009322C4"/>
    <w:rsid w:val="009405F1"/>
    <w:rsid w:val="00994367"/>
    <w:rsid w:val="009C00EB"/>
    <w:rsid w:val="009C1C28"/>
    <w:rsid w:val="009F3D32"/>
    <w:rsid w:val="00A03F40"/>
    <w:rsid w:val="00A2716A"/>
    <w:rsid w:val="00A347C0"/>
    <w:rsid w:val="00A37D7E"/>
    <w:rsid w:val="00A37F7C"/>
    <w:rsid w:val="00A91A23"/>
    <w:rsid w:val="00AA17CC"/>
    <w:rsid w:val="00B17781"/>
    <w:rsid w:val="00B179F3"/>
    <w:rsid w:val="00BB5021"/>
    <w:rsid w:val="00C3283C"/>
    <w:rsid w:val="00C96514"/>
    <w:rsid w:val="00CA1592"/>
    <w:rsid w:val="00CA1775"/>
    <w:rsid w:val="00CA7B2C"/>
    <w:rsid w:val="00CD5E15"/>
    <w:rsid w:val="00D11D5C"/>
    <w:rsid w:val="00D13B42"/>
    <w:rsid w:val="00D55659"/>
    <w:rsid w:val="00D55CB9"/>
    <w:rsid w:val="00D61888"/>
    <w:rsid w:val="00D84E2A"/>
    <w:rsid w:val="00DD1B8B"/>
    <w:rsid w:val="00E002C4"/>
    <w:rsid w:val="00E3039F"/>
    <w:rsid w:val="00E65D61"/>
    <w:rsid w:val="00E71102"/>
    <w:rsid w:val="00E74BC1"/>
    <w:rsid w:val="00EA663A"/>
    <w:rsid w:val="00EE5F56"/>
    <w:rsid w:val="00F146CA"/>
    <w:rsid w:val="00F314B5"/>
    <w:rsid w:val="00F41974"/>
    <w:rsid w:val="00F549BB"/>
    <w:rsid w:val="00F66170"/>
    <w:rsid w:val="00F72AD1"/>
    <w:rsid w:val="00FA5D39"/>
    <w:rsid w:val="00FF35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5E8F"/>
  <w15:chartTrackingRefBased/>
  <w15:docId w15:val="{889FD7FD-AEC1-4BC7-868D-44E54D68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F7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F7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F7E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F7E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F7E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F7E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7E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7E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7E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7E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F7E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F7E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F7E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F7E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F7E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7E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7E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7ED8"/>
    <w:rPr>
      <w:rFonts w:eastAsiaTheme="majorEastAsia" w:cstheme="majorBidi"/>
      <w:color w:val="272727" w:themeColor="text1" w:themeTint="D8"/>
    </w:rPr>
  </w:style>
  <w:style w:type="paragraph" w:styleId="KonuBal">
    <w:name w:val="Title"/>
    <w:basedOn w:val="Normal"/>
    <w:next w:val="Normal"/>
    <w:link w:val="KonuBalChar"/>
    <w:uiPriority w:val="10"/>
    <w:qFormat/>
    <w:rsid w:val="003F7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7E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F7E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F7E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F7E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F7ED8"/>
    <w:rPr>
      <w:i/>
      <w:iCs/>
      <w:color w:val="404040" w:themeColor="text1" w:themeTint="BF"/>
    </w:rPr>
  </w:style>
  <w:style w:type="paragraph" w:styleId="ListeParagraf">
    <w:name w:val="List Paragraph"/>
    <w:basedOn w:val="Normal"/>
    <w:uiPriority w:val="34"/>
    <w:qFormat/>
    <w:rsid w:val="003F7ED8"/>
    <w:pPr>
      <w:ind w:left="720"/>
      <w:contextualSpacing/>
    </w:pPr>
  </w:style>
  <w:style w:type="character" w:styleId="GlVurgulama">
    <w:name w:val="Intense Emphasis"/>
    <w:basedOn w:val="VarsaylanParagrafYazTipi"/>
    <w:uiPriority w:val="21"/>
    <w:qFormat/>
    <w:rsid w:val="003F7ED8"/>
    <w:rPr>
      <w:i/>
      <w:iCs/>
      <w:color w:val="0F4761" w:themeColor="accent1" w:themeShade="BF"/>
    </w:rPr>
  </w:style>
  <w:style w:type="paragraph" w:styleId="GlAlnt">
    <w:name w:val="Intense Quote"/>
    <w:basedOn w:val="Normal"/>
    <w:next w:val="Normal"/>
    <w:link w:val="GlAlntChar"/>
    <w:uiPriority w:val="30"/>
    <w:qFormat/>
    <w:rsid w:val="003F7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F7ED8"/>
    <w:rPr>
      <w:i/>
      <w:iCs/>
      <w:color w:val="0F4761" w:themeColor="accent1" w:themeShade="BF"/>
    </w:rPr>
  </w:style>
  <w:style w:type="character" w:styleId="GlBavuru">
    <w:name w:val="Intense Reference"/>
    <w:basedOn w:val="VarsaylanParagrafYazTipi"/>
    <w:uiPriority w:val="32"/>
    <w:qFormat/>
    <w:rsid w:val="003F7ED8"/>
    <w:rPr>
      <w:b/>
      <w:bCs/>
      <w:smallCaps/>
      <w:color w:val="0F4761" w:themeColor="accent1" w:themeShade="BF"/>
      <w:spacing w:val="5"/>
    </w:rPr>
  </w:style>
  <w:style w:type="paragraph" w:styleId="NormalWeb">
    <w:name w:val="Normal (Web)"/>
    <w:basedOn w:val="Normal"/>
    <w:uiPriority w:val="99"/>
    <w:semiHidden/>
    <w:unhideWhenUsed/>
    <w:rsid w:val="00CA177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AklamaBavurusu">
    <w:name w:val="annotation reference"/>
    <w:basedOn w:val="VarsaylanParagrafYazTipi"/>
    <w:uiPriority w:val="99"/>
    <w:semiHidden/>
    <w:unhideWhenUsed/>
    <w:rsid w:val="00D55659"/>
    <w:rPr>
      <w:sz w:val="16"/>
      <w:szCs w:val="16"/>
    </w:rPr>
  </w:style>
  <w:style w:type="paragraph" w:styleId="AklamaMetni">
    <w:name w:val="annotation text"/>
    <w:basedOn w:val="Normal"/>
    <w:link w:val="AklamaMetniChar"/>
    <w:uiPriority w:val="99"/>
    <w:semiHidden/>
    <w:unhideWhenUsed/>
    <w:rsid w:val="00D556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55659"/>
    <w:rPr>
      <w:sz w:val="20"/>
      <w:szCs w:val="20"/>
    </w:rPr>
  </w:style>
  <w:style w:type="paragraph" w:styleId="AklamaKonusu">
    <w:name w:val="annotation subject"/>
    <w:basedOn w:val="AklamaMetni"/>
    <w:next w:val="AklamaMetni"/>
    <w:link w:val="AklamaKonusuChar"/>
    <w:uiPriority w:val="99"/>
    <w:semiHidden/>
    <w:unhideWhenUsed/>
    <w:rsid w:val="00D55659"/>
    <w:rPr>
      <w:b/>
      <w:bCs/>
    </w:rPr>
  </w:style>
  <w:style w:type="character" w:customStyle="1" w:styleId="AklamaKonusuChar">
    <w:name w:val="Açıklama Konusu Char"/>
    <w:basedOn w:val="AklamaMetniChar"/>
    <w:link w:val="AklamaKonusu"/>
    <w:uiPriority w:val="99"/>
    <w:semiHidden/>
    <w:rsid w:val="00D556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6685">
      <w:bodyDiv w:val="1"/>
      <w:marLeft w:val="0"/>
      <w:marRight w:val="0"/>
      <w:marTop w:val="0"/>
      <w:marBottom w:val="0"/>
      <w:divBdr>
        <w:top w:val="none" w:sz="0" w:space="0" w:color="auto"/>
        <w:left w:val="none" w:sz="0" w:space="0" w:color="auto"/>
        <w:bottom w:val="none" w:sz="0" w:space="0" w:color="auto"/>
        <w:right w:val="none" w:sz="0" w:space="0" w:color="auto"/>
      </w:divBdr>
    </w:div>
    <w:div w:id="634943236">
      <w:bodyDiv w:val="1"/>
      <w:marLeft w:val="0"/>
      <w:marRight w:val="0"/>
      <w:marTop w:val="0"/>
      <w:marBottom w:val="0"/>
      <w:divBdr>
        <w:top w:val="none" w:sz="0" w:space="0" w:color="auto"/>
        <w:left w:val="none" w:sz="0" w:space="0" w:color="auto"/>
        <w:bottom w:val="none" w:sz="0" w:space="0" w:color="auto"/>
        <w:right w:val="none" w:sz="0" w:space="0" w:color="auto"/>
      </w:divBdr>
    </w:div>
    <w:div w:id="906845191">
      <w:bodyDiv w:val="1"/>
      <w:marLeft w:val="0"/>
      <w:marRight w:val="0"/>
      <w:marTop w:val="0"/>
      <w:marBottom w:val="0"/>
      <w:divBdr>
        <w:top w:val="none" w:sz="0" w:space="0" w:color="auto"/>
        <w:left w:val="none" w:sz="0" w:space="0" w:color="auto"/>
        <w:bottom w:val="none" w:sz="0" w:space="0" w:color="auto"/>
        <w:right w:val="none" w:sz="0" w:space="0" w:color="auto"/>
      </w:divBdr>
      <w:divsChild>
        <w:div w:id="2106412933">
          <w:marLeft w:val="0"/>
          <w:marRight w:val="0"/>
          <w:marTop w:val="0"/>
          <w:marBottom w:val="0"/>
          <w:divBdr>
            <w:top w:val="none" w:sz="0" w:space="0" w:color="auto"/>
            <w:left w:val="none" w:sz="0" w:space="0" w:color="auto"/>
            <w:bottom w:val="none" w:sz="0" w:space="0" w:color="auto"/>
            <w:right w:val="none" w:sz="0" w:space="0" w:color="auto"/>
          </w:divBdr>
        </w:div>
      </w:divsChild>
    </w:div>
    <w:div w:id="1041326901">
      <w:bodyDiv w:val="1"/>
      <w:marLeft w:val="0"/>
      <w:marRight w:val="0"/>
      <w:marTop w:val="0"/>
      <w:marBottom w:val="0"/>
      <w:divBdr>
        <w:top w:val="none" w:sz="0" w:space="0" w:color="auto"/>
        <w:left w:val="none" w:sz="0" w:space="0" w:color="auto"/>
        <w:bottom w:val="none" w:sz="0" w:space="0" w:color="auto"/>
        <w:right w:val="none" w:sz="0" w:space="0" w:color="auto"/>
      </w:divBdr>
      <w:divsChild>
        <w:div w:id="1073236365">
          <w:marLeft w:val="0"/>
          <w:marRight w:val="0"/>
          <w:marTop w:val="0"/>
          <w:marBottom w:val="0"/>
          <w:divBdr>
            <w:top w:val="none" w:sz="0" w:space="0" w:color="auto"/>
            <w:left w:val="none" w:sz="0" w:space="0" w:color="auto"/>
            <w:bottom w:val="none" w:sz="0" w:space="0" w:color="auto"/>
            <w:right w:val="none" w:sz="0" w:space="0" w:color="auto"/>
          </w:divBdr>
        </w:div>
      </w:divsChild>
    </w:div>
    <w:div w:id="1347321663">
      <w:bodyDiv w:val="1"/>
      <w:marLeft w:val="0"/>
      <w:marRight w:val="0"/>
      <w:marTop w:val="0"/>
      <w:marBottom w:val="0"/>
      <w:divBdr>
        <w:top w:val="none" w:sz="0" w:space="0" w:color="auto"/>
        <w:left w:val="none" w:sz="0" w:space="0" w:color="auto"/>
        <w:bottom w:val="none" w:sz="0" w:space="0" w:color="auto"/>
        <w:right w:val="none" w:sz="0" w:space="0" w:color="auto"/>
      </w:divBdr>
      <w:divsChild>
        <w:div w:id="409619957">
          <w:marLeft w:val="0"/>
          <w:marRight w:val="0"/>
          <w:marTop w:val="0"/>
          <w:marBottom w:val="0"/>
          <w:divBdr>
            <w:top w:val="none" w:sz="0" w:space="0" w:color="auto"/>
            <w:left w:val="none" w:sz="0" w:space="0" w:color="auto"/>
            <w:bottom w:val="none" w:sz="0" w:space="0" w:color="auto"/>
            <w:right w:val="none" w:sz="0" w:space="0" w:color="auto"/>
          </w:divBdr>
        </w:div>
      </w:divsChild>
    </w:div>
    <w:div w:id="167853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Doç. Dr. Mustafa Serdar TEREKLİ</dc:creator>
  <cp:keywords/>
  <dc:description/>
  <cp:lastModifiedBy>Doç. Dr. Mustafa Serdar TEREKLİ</cp:lastModifiedBy>
  <cp:revision>2</cp:revision>
  <dcterms:created xsi:type="dcterms:W3CDTF">2025-07-24T10:33:00Z</dcterms:created>
  <dcterms:modified xsi:type="dcterms:W3CDTF">2025-07-24T10:33:00Z</dcterms:modified>
</cp:coreProperties>
</file>